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70" w:rsidRDefault="005E1C86" w:rsidP="005E1C86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61A251D7" wp14:editId="747A07CC">
            <wp:extent cx="5306727" cy="1104900"/>
            <wp:effectExtent l="0" t="0" r="8255" b="0"/>
            <wp:docPr id="1" name="Picture 1" descr="https://oasbo-ohio.org/Content/images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asbo-ohio.org/Content/images/logo-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47" cy="110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86" w:rsidRPr="005E1C86" w:rsidRDefault="005E1C86" w:rsidP="005E1C86">
      <w:pPr>
        <w:spacing w:after="0"/>
        <w:rPr>
          <w:b/>
          <w:color w:val="92D050"/>
          <w:sz w:val="28"/>
          <w:szCs w:val="28"/>
        </w:rPr>
      </w:pPr>
      <w:r w:rsidRPr="005E1C86">
        <w:rPr>
          <w:b/>
          <w:color w:val="92D050"/>
          <w:sz w:val="28"/>
          <w:szCs w:val="28"/>
        </w:rPr>
        <w:t>Southern Hills Committee</w:t>
      </w:r>
    </w:p>
    <w:p w:rsidR="005E1C86" w:rsidRDefault="009B13C8" w:rsidP="005E1C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12, 2019</w:t>
      </w:r>
    </w:p>
    <w:p w:rsidR="005E1C86" w:rsidRDefault="009B13C8" w:rsidP="005E1C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5E1C86">
        <w:rPr>
          <w:sz w:val="24"/>
          <w:szCs w:val="24"/>
        </w:rPr>
        <w:t>:00 a.m.</w:t>
      </w:r>
    </w:p>
    <w:p w:rsidR="009B13C8" w:rsidRDefault="009B13C8" w:rsidP="009B13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South Central Ohio ESC </w:t>
      </w:r>
    </w:p>
    <w:p w:rsidR="009B13C8" w:rsidRDefault="009B13C8" w:rsidP="009B13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Business Center Basement</w:t>
      </w:r>
    </w:p>
    <w:p w:rsidR="005E1C86" w:rsidRDefault="005E1C86" w:rsidP="005E1C86">
      <w:pPr>
        <w:spacing w:after="0"/>
        <w:jc w:val="center"/>
        <w:rPr>
          <w:sz w:val="24"/>
          <w:szCs w:val="24"/>
        </w:rPr>
      </w:pPr>
    </w:p>
    <w:p w:rsidR="005E1C86" w:rsidRDefault="005E1C86" w:rsidP="005E1C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5E1C86" w:rsidRDefault="005E1C86" w:rsidP="005E1C86">
      <w:pPr>
        <w:spacing w:after="0"/>
        <w:jc w:val="center"/>
        <w:rPr>
          <w:b/>
          <w:sz w:val="24"/>
          <w:szCs w:val="24"/>
        </w:rPr>
      </w:pPr>
    </w:p>
    <w:p w:rsidR="005E1C86" w:rsidRDefault="005E1C86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01BD1" w:rsidRDefault="009B13C8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CPIM –</w:t>
      </w:r>
    </w:p>
    <w:p w:rsidR="009B13C8" w:rsidRDefault="009B13C8" w:rsidP="009B13C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First Session 9:00 am – 10:30 am</w:t>
      </w:r>
    </w:p>
    <w:p w:rsidR="009B13C8" w:rsidRDefault="009B13C8" w:rsidP="009B13C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Break 10:30 – 10:45</w:t>
      </w:r>
    </w:p>
    <w:p w:rsidR="009B13C8" w:rsidRDefault="009B13C8" w:rsidP="009B13C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Second Session 10:45-12:15</w:t>
      </w:r>
    </w:p>
    <w:p w:rsidR="009B13C8" w:rsidRDefault="009B13C8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Lunch 12:15 (Karen Rolfe will be catering)</w:t>
      </w:r>
    </w:p>
    <w:p w:rsidR="005E1C86" w:rsidRDefault="005E1C86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5E1C86" w:rsidRDefault="005E1C86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A32F3" w:rsidRDefault="000A32F3" w:rsidP="000A32F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OASBO Committee Updates</w:t>
      </w:r>
    </w:p>
    <w:p w:rsidR="000A32F3" w:rsidRDefault="000A32F3" w:rsidP="000A32F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Audit (Loretta Wirzfeld) –</w:t>
      </w:r>
    </w:p>
    <w:p w:rsidR="000A32F3" w:rsidRDefault="000A32F3" w:rsidP="000A32F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Professional Development (Jack Webb)-</w:t>
      </w:r>
    </w:p>
    <w:p w:rsidR="000A32F3" w:rsidRDefault="000A32F3" w:rsidP="000A32F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Licensure (Samantha Hamilton &amp; Brandi Blackburn)-</w:t>
      </w:r>
    </w:p>
    <w:p w:rsidR="000A32F3" w:rsidRDefault="000A32F3" w:rsidP="000A32F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Legislative (George Grice)-</w:t>
      </w:r>
    </w:p>
    <w:p w:rsidR="000A32F3" w:rsidRDefault="000A32F3" w:rsidP="000A32F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Website (Becki Peden)-</w:t>
      </w:r>
    </w:p>
    <w:p w:rsidR="000A32F3" w:rsidRDefault="000A32F3" w:rsidP="000A32F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Education Finance (Tonya Cooper, Jack Webb &amp; George Grice)-</w:t>
      </w:r>
    </w:p>
    <w:p w:rsidR="000A32F3" w:rsidRPr="000A32F3" w:rsidRDefault="000A32F3" w:rsidP="000A32F3">
      <w:pPr>
        <w:spacing w:after="0"/>
        <w:ind w:left="1440"/>
        <w:rPr>
          <w:sz w:val="24"/>
          <w:szCs w:val="24"/>
        </w:rPr>
      </w:pPr>
    </w:p>
    <w:p w:rsidR="009B13C8" w:rsidRPr="009B13C8" w:rsidRDefault="000A32F3" w:rsidP="009B13C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9B13C8">
        <w:rPr>
          <w:sz w:val="24"/>
          <w:szCs w:val="24"/>
        </w:rPr>
        <w:t xml:space="preserve">Discussion of </w:t>
      </w:r>
      <w:r w:rsidR="009B13C8" w:rsidRPr="009B13C8">
        <w:rPr>
          <w:sz w:val="24"/>
          <w:szCs w:val="24"/>
        </w:rPr>
        <w:t>May 8, 2019 meeting ideas – I have been approached by Share Ohio and Baird to present to our group…, Round Table forum, Five Year Forecast discussions, etc..  Does anyone have a topic??</w:t>
      </w:r>
    </w:p>
    <w:p w:rsidR="000A32F3" w:rsidRDefault="000A32F3" w:rsidP="000A32F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:rsidR="000A32F3" w:rsidRPr="005E1C86" w:rsidRDefault="000A32F3" w:rsidP="000A32F3">
      <w:pPr>
        <w:spacing w:after="0"/>
        <w:rPr>
          <w:sz w:val="24"/>
          <w:szCs w:val="24"/>
        </w:rPr>
      </w:pPr>
    </w:p>
    <w:p w:rsidR="000A32F3" w:rsidRDefault="000A32F3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0A32F3" w:rsidRDefault="000A32F3" w:rsidP="000A32F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Our meeting dates for this year are as follows:</w:t>
      </w:r>
    </w:p>
    <w:p w:rsidR="005E1C86" w:rsidRPr="000A32F3" w:rsidRDefault="000A32F3" w:rsidP="000A32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*May 8, 2019 @ Pike County CTC</w:t>
      </w:r>
    </w:p>
    <w:sectPr w:rsidR="005E1C86" w:rsidRPr="000A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E2019"/>
    <w:multiLevelType w:val="hybridMultilevel"/>
    <w:tmpl w:val="CE0656C8"/>
    <w:lvl w:ilvl="0" w:tplc="76A0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27253"/>
    <w:multiLevelType w:val="hybridMultilevel"/>
    <w:tmpl w:val="0F966C8A"/>
    <w:lvl w:ilvl="0" w:tplc="A7784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86"/>
    <w:rsid w:val="000A32F3"/>
    <w:rsid w:val="00226E52"/>
    <w:rsid w:val="005E1C86"/>
    <w:rsid w:val="007C175F"/>
    <w:rsid w:val="00901BD1"/>
    <w:rsid w:val="009046BC"/>
    <w:rsid w:val="009B13C8"/>
    <w:rsid w:val="00B65B15"/>
    <w:rsid w:val="00BC2650"/>
    <w:rsid w:val="00C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48614-67A8-4F91-BA72-871FAA31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Zaler</dc:creator>
  <cp:lastModifiedBy>Kay Bosovic</cp:lastModifiedBy>
  <cp:revision>2</cp:revision>
  <dcterms:created xsi:type="dcterms:W3CDTF">2019-02-27T13:33:00Z</dcterms:created>
  <dcterms:modified xsi:type="dcterms:W3CDTF">2019-02-27T13:33:00Z</dcterms:modified>
</cp:coreProperties>
</file>